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B8" w:rsidRDefault="00C524B8" w:rsidP="00C524B8">
      <w:pPr>
        <w:spacing w:after="0"/>
        <w:jc w:val="center"/>
      </w:pPr>
      <w:r>
        <w:t>Units 5:1 to 5:2</w:t>
      </w:r>
    </w:p>
    <w:p w:rsidR="00E0581E" w:rsidRDefault="00C524B8" w:rsidP="00C524B8">
      <w:pPr>
        <w:spacing w:after="0"/>
        <w:jc w:val="center"/>
      </w:pPr>
      <w:r>
        <w:t>Review</w:t>
      </w:r>
    </w:p>
    <w:p w:rsidR="00C524B8" w:rsidRDefault="00C524B8" w:rsidP="00C524B8">
      <w:pPr>
        <w:spacing w:after="0"/>
        <w:jc w:val="center"/>
      </w:pPr>
    </w:p>
    <w:tbl>
      <w:tblPr>
        <w:tblStyle w:val="TableGrid"/>
        <w:tblW w:w="14328" w:type="dxa"/>
        <w:tblLook w:val="04A0"/>
      </w:tblPr>
      <w:tblGrid>
        <w:gridCol w:w="4878"/>
        <w:gridCol w:w="4590"/>
        <w:gridCol w:w="4860"/>
      </w:tblGrid>
      <w:tr w:rsidR="00C524B8" w:rsidTr="00C524B8">
        <w:tc>
          <w:tcPr>
            <w:tcW w:w="4878" w:type="dxa"/>
          </w:tcPr>
          <w:p w:rsidR="00C524B8" w:rsidRDefault="00C524B8" w:rsidP="00C524B8">
            <w:pPr>
              <w:jc w:val="center"/>
            </w:pPr>
            <w:r>
              <w:t>Examples of Liberalism</w:t>
            </w:r>
          </w:p>
        </w:tc>
        <w:tc>
          <w:tcPr>
            <w:tcW w:w="4590" w:type="dxa"/>
          </w:tcPr>
          <w:p w:rsidR="00C524B8" w:rsidRDefault="00C524B8" w:rsidP="00C524B8">
            <w:pPr>
              <w:jc w:val="center"/>
            </w:pPr>
            <w:r>
              <w:t>Examples of Conservatism</w:t>
            </w:r>
          </w:p>
        </w:tc>
        <w:tc>
          <w:tcPr>
            <w:tcW w:w="4860" w:type="dxa"/>
          </w:tcPr>
          <w:p w:rsidR="00C524B8" w:rsidRDefault="00C524B8" w:rsidP="00C524B8">
            <w:pPr>
              <w:jc w:val="center"/>
            </w:pPr>
            <w:r>
              <w:t>Examples of Nationalism</w:t>
            </w:r>
          </w:p>
        </w:tc>
      </w:tr>
      <w:tr w:rsidR="00C524B8" w:rsidTr="00C524B8">
        <w:trPr>
          <w:trHeight w:val="8684"/>
        </w:trPr>
        <w:tc>
          <w:tcPr>
            <w:tcW w:w="4878" w:type="dxa"/>
          </w:tcPr>
          <w:p w:rsidR="00C524B8" w:rsidRPr="00C524B8" w:rsidRDefault="00C524B8" w:rsidP="00C524B8">
            <w:pPr>
              <w:jc w:val="center"/>
              <w:rPr>
                <w:sz w:val="600"/>
                <w:szCs w:val="600"/>
              </w:rPr>
            </w:pPr>
          </w:p>
        </w:tc>
        <w:tc>
          <w:tcPr>
            <w:tcW w:w="4590" w:type="dxa"/>
          </w:tcPr>
          <w:p w:rsidR="00C524B8" w:rsidRPr="00C524B8" w:rsidRDefault="00C524B8" w:rsidP="00C524B8">
            <w:pPr>
              <w:jc w:val="center"/>
              <w:rPr>
                <w:sz w:val="600"/>
                <w:szCs w:val="600"/>
              </w:rPr>
            </w:pPr>
          </w:p>
        </w:tc>
        <w:tc>
          <w:tcPr>
            <w:tcW w:w="4860" w:type="dxa"/>
          </w:tcPr>
          <w:p w:rsidR="00C524B8" w:rsidRPr="00C524B8" w:rsidRDefault="00C524B8" w:rsidP="00C524B8">
            <w:pPr>
              <w:jc w:val="center"/>
              <w:rPr>
                <w:sz w:val="600"/>
                <w:szCs w:val="600"/>
              </w:rPr>
            </w:pPr>
          </w:p>
        </w:tc>
      </w:tr>
    </w:tbl>
    <w:p w:rsidR="00C524B8" w:rsidRDefault="00C524B8" w:rsidP="00C524B8">
      <w:pPr>
        <w:spacing w:after="0"/>
        <w:jc w:val="center"/>
      </w:pPr>
    </w:p>
    <w:sectPr w:rsidR="00C524B8" w:rsidSect="00C524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24B8"/>
    <w:rsid w:val="00C524B8"/>
    <w:rsid w:val="00E0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>Spartanburg School District 6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1</cp:revision>
  <dcterms:created xsi:type="dcterms:W3CDTF">2013-03-07T13:20:00Z</dcterms:created>
  <dcterms:modified xsi:type="dcterms:W3CDTF">2013-03-07T13:24:00Z</dcterms:modified>
</cp:coreProperties>
</file>