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CA5" w:rsidRPr="002E1CA5" w:rsidRDefault="00C5586D" w:rsidP="00945EEB">
      <w:pPr>
        <w:tabs>
          <w:tab w:val="left" w:pos="6570"/>
        </w:tabs>
        <w:spacing w:after="0"/>
      </w:pPr>
      <w:r>
        <w:rPr>
          <w:rFonts w:ascii="Mistral" w:hAnsi="Mistral"/>
          <w:sz w:val="40"/>
          <w:szCs w:val="24"/>
        </w:rPr>
        <w:tab/>
      </w:r>
      <w:r w:rsidRPr="00456AC9">
        <w:rPr>
          <w:rFonts w:ascii="Mistral" w:hAnsi="Mistral"/>
          <w:sz w:val="34"/>
          <w:szCs w:val="34"/>
        </w:rPr>
        <w:t>Name</w:t>
      </w:r>
      <w:proofErr w:type="gramStart"/>
      <w:r w:rsidR="002E1CA5" w:rsidRPr="002E1CA5">
        <w:t>:</w:t>
      </w:r>
      <w:r w:rsidR="002E1CA5">
        <w:t>_</w:t>
      </w:r>
      <w:proofErr w:type="gramEnd"/>
      <w:r w:rsidR="002E1CA5">
        <w:t>_______________________________</w:t>
      </w:r>
      <w:r w:rsidR="002E1CA5">
        <w:rPr>
          <w:rFonts w:ascii="Mistral" w:hAnsi="Mistral"/>
          <w:sz w:val="32"/>
          <w:szCs w:val="24"/>
        </w:rPr>
        <w:t xml:space="preserve">  </w:t>
      </w:r>
    </w:p>
    <w:p w:rsidR="009E23FE" w:rsidRPr="00C5586D" w:rsidRDefault="00945EEB" w:rsidP="00945EEB">
      <w:pPr>
        <w:tabs>
          <w:tab w:val="left" w:pos="6570"/>
        </w:tabs>
        <w:spacing w:after="0"/>
        <w:rPr>
          <w:rFonts w:ascii="Mistral" w:hAnsi="Mistral"/>
          <w:sz w:val="46"/>
          <w:szCs w:val="46"/>
        </w:rPr>
      </w:pPr>
      <w:r>
        <w:rPr>
          <w:rFonts w:ascii="Mistral" w:hAnsi="Mistral"/>
          <w:noProof/>
          <w:sz w:val="40"/>
          <w:szCs w:val="24"/>
        </w:rPr>
        <w:drawing>
          <wp:anchor distT="0" distB="0" distL="114300" distR="114300" simplePos="0" relativeHeight="251658240" behindDoc="0" locked="0" layoutInCell="1" allowOverlap="1" wp14:anchorId="1E54E048" wp14:editId="392CDDC8">
            <wp:simplePos x="0" y="0"/>
            <wp:positionH relativeFrom="column">
              <wp:posOffset>5029200</wp:posOffset>
            </wp:positionH>
            <wp:positionV relativeFrom="paragraph">
              <wp:posOffset>88265</wp:posOffset>
            </wp:positionV>
            <wp:extent cx="1824355" cy="2056765"/>
            <wp:effectExtent l="0" t="0" r="4445" b="635"/>
            <wp:wrapThrough wrapText="bothSides">
              <wp:wrapPolygon edited="0">
                <wp:start x="0" y="0"/>
                <wp:lineTo x="0" y="21407"/>
                <wp:lineTo x="21427" y="21407"/>
                <wp:lineTo x="21427" y="0"/>
                <wp:lineTo x="0" y="0"/>
              </wp:wrapPolygon>
            </wp:wrapThrough>
            <wp:docPr id="1" name="Picture 1" descr="http://s3.amazonaws.com/findagrave/photos/2002/191/1899_1026436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amazonaws.com/findagrave/photos/2002/191/1899_10264369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205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021" w:rsidRPr="00C5586D">
        <w:rPr>
          <w:rFonts w:ascii="Mistral" w:hAnsi="Mistral"/>
          <w:sz w:val="46"/>
          <w:szCs w:val="46"/>
        </w:rPr>
        <w:t>Getting to</w:t>
      </w:r>
      <w:r w:rsidR="00623237" w:rsidRPr="00C5586D">
        <w:rPr>
          <w:rFonts w:ascii="Mistral" w:hAnsi="Mistral"/>
          <w:sz w:val="46"/>
          <w:szCs w:val="46"/>
        </w:rPr>
        <w:t xml:space="preserve"> Know Galileo – A </w:t>
      </w:r>
      <w:r w:rsidR="00A21021" w:rsidRPr="00C5586D">
        <w:rPr>
          <w:rFonts w:ascii="Mistral" w:hAnsi="Mistral"/>
          <w:sz w:val="46"/>
          <w:szCs w:val="46"/>
        </w:rPr>
        <w:t>Webq</w:t>
      </w:r>
      <w:r w:rsidR="00623237" w:rsidRPr="00C5586D">
        <w:rPr>
          <w:rFonts w:ascii="Mistral" w:hAnsi="Mistral"/>
          <w:sz w:val="46"/>
          <w:szCs w:val="46"/>
        </w:rPr>
        <w:t>uest</w:t>
      </w:r>
    </w:p>
    <w:p w:rsidR="00623237" w:rsidRPr="002E1CA5" w:rsidRDefault="00020407">
      <w:r w:rsidRPr="002E1CA5">
        <w:t xml:space="preserve">Directions: </w:t>
      </w:r>
      <w:r w:rsidR="00C201F8">
        <w:t xml:space="preserve">Save this document to your student drive. </w:t>
      </w:r>
      <w:r w:rsidR="00623237" w:rsidRPr="002E1CA5">
        <w:t>Click on the links and begin typing your responses after my questions</w:t>
      </w:r>
      <w:r w:rsidR="00F14C1F" w:rsidRPr="002E1CA5">
        <w:t xml:space="preserve"> </w:t>
      </w:r>
      <w:r w:rsidR="00F14C1F" w:rsidRPr="002E1CA5">
        <w:rPr>
          <w:color w:val="FF0000"/>
        </w:rPr>
        <w:t>in a different color of your choosing (make sure it is readable)</w:t>
      </w:r>
      <w:r w:rsidR="00623237" w:rsidRPr="002E1CA5">
        <w:t>.</w:t>
      </w:r>
      <w:r w:rsidR="00086E22" w:rsidRPr="002E1CA5">
        <w:t xml:space="preserve"> Answer all questions in your own words. DO NOT copy and paste…or else…</w:t>
      </w:r>
    </w:p>
    <w:p w:rsidR="00763264" w:rsidRPr="00763264" w:rsidRDefault="00763264" w:rsidP="000D64F2">
      <w:pPr>
        <w:spacing w:after="0"/>
        <w:rPr>
          <w:rFonts w:ascii="Mistral" w:hAnsi="Mistral"/>
          <w:sz w:val="36"/>
        </w:rPr>
      </w:pPr>
      <w:r w:rsidRPr="00763264">
        <w:rPr>
          <w:rFonts w:ascii="Mistral" w:hAnsi="Mistral"/>
          <w:sz w:val="36"/>
        </w:rPr>
        <w:t>Background</w:t>
      </w:r>
    </w:p>
    <w:p w:rsidR="00763264" w:rsidRPr="002E1CA5" w:rsidRDefault="00763264" w:rsidP="000D64F2">
      <w:pPr>
        <w:spacing w:after="0"/>
      </w:pPr>
      <w:r w:rsidRPr="002E1CA5">
        <w:t xml:space="preserve">Go to </w:t>
      </w:r>
      <w:hyperlink r:id="rId6" w:history="1">
        <w:r w:rsidRPr="002E1CA5">
          <w:rPr>
            <w:rStyle w:val="Hyperlink"/>
          </w:rPr>
          <w:t>http://en.wikipedia.org/wiki/Heliocentrism</w:t>
        </w:r>
      </w:hyperlink>
      <w:r w:rsidRPr="002E1CA5">
        <w:t xml:space="preserve"> and spend some time reading about Heliocentrism.</w:t>
      </w:r>
    </w:p>
    <w:p w:rsidR="00763264" w:rsidRPr="002E1CA5" w:rsidRDefault="00763264" w:rsidP="00763264">
      <w:pPr>
        <w:pStyle w:val="ListParagraph"/>
        <w:numPr>
          <w:ilvl w:val="0"/>
          <w:numId w:val="3"/>
        </w:numPr>
      </w:pPr>
      <w:r w:rsidRPr="002E1CA5">
        <w:t>In your own words, what is heliocentric theory?</w:t>
      </w:r>
      <w:r w:rsidR="00F14C1F" w:rsidRPr="002E1CA5">
        <w:t xml:space="preserve"> Who developed it?</w:t>
      </w:r>
    </w:p>
    <w:p w:rsidR="00763264" w:rsidRPr="002E1CA5" w:rsidRDefault="00763264" w:rsidP="00763264">
      <w:pPr>
        <w:pStyle w:val="ListParagraph"/>
        <w:numPr>
          <w:ilvl w:val="0"/>
          <w:numId w:val="3"/>
        </w:numPr>
      </w:pPr>
      <w:r w:rsidRPr="002E1CA5">
        <w:t>What theory proposes the opposite of heliocentrism? What does it say?</w:t>
      </w:r>
      <w:r w:rsidR="00F14C1F" w:rsidRPr="002E1CA5">
        <w:t xml:space="preserve"> Who developed it?</w:t>
      </w:r>
    </w:p>
    <w:p w:rsidR="00763264" w:rsidRPr="002E1CA5" w:rsidRDefault="00E43948" w:rsidP="00763264">
      <w:pPr>
        <w:pStyle w:val="ListParagraph"/>
        <w:numPr>
          <w:ilvl w:val="0"/>
          <w:numId w:val="3"/>
        </w:numPr>
      </w:pPr>
      <w:r w:rsidRPr="002E1CA5">
        <w:t xml:space="preserve">Why </w:t>
      </w:r>
      <w:r w:rsidR="006F3C1A" w:rsidRPr="002E1CA5">
        <w:t>was</w:t>
      </w:r>
      <w:r w:rsidRPr="002E1CA5">
        <w:t xml:space="preserve"> </w:t>
      </w:r>
      <w:r w:rsidR="00411B16" w:rsidRPr="002E1CA5">
        <w:t xml:space="preserve">heliocentrism </w:t>
      </w:r>
      <w:r w:rsidRPr="002E1CA5">
        <w:t>so controversial? (You can’t find this answer in the article – think for yourself!)</w:t>
      </w:r>
    </w:p>
    <w:p w:rsidR="00C5586D" w:rsidRPr="00C5586D" w:rsidRDefault="00C5586D" w:rsidP="000D64F2">
      <w:pPr>
        <w:spacing w:after="0"/>
        <w:rPr>
          <w:rFonts w:ascii="Mistral" w:hAnsi="Mistral"/>
          <w:sz w:val="36"/>
          <w:szCs w:val="36"/>
        </w:rPr>
      </w:pPr>
      <w:r w:rsidRPr="00C5586D">
        <w:rPr>
          <w:rFonts w:ascii="Mistral" w:hAnsi="Mistral"/>
          <w:sz w:val="36"/>
          <w:szCs w:val="36"/>
        </w:rPr>
        <w:t>His Life</w:t>
      </w:r>
    </w:p>
    <w:p w:rsidR="00623237" w:rsidRPr="002E1CA5" w:rsidRDefault="00623237" w:rsidP="000D64F2">
      <w:pPr>
        <w:spacing w:after="0"/>
      </w:pPr>
      <w:r w:rsidRPr="002E1CA5">
        <w:t xml:space="preserve">Go to: </w:t>
      </w:r>
      <w:hyperlink r:id="rId7" w:history="1">
        <w:r w:rsidRPr="002E1CA5">
          <w:rPr>
            <w:rStyle w:val="Hyperlink"/>
          </w:rPr>
          <w:t>http://www.pbs.org/wgbh/nova/galileo/</w:t>
        </w:r>
      </w:hyperlink>
      <w:r w:rsidRPr="002E1CA5">
        <w:t xml:space="preserve"> and explore the </w:t>
      </w:r>
      <w:r w:rsidR="00577CE8" w:rsidRPr="002E1CA5">
        <w:t>“Galileo’s Place in Science”</w:t>
      </w:r>
      <w:r w:rsidRPr="002E1CA5">
        <w:t xml:space="preserve"> link</w:t>
      </w:r>
    </w:p>
    <w:p w:rsidR="00623237" w:rsidRPr="002E1CA5" w:rsidRDefault="00623237" w:rsidP="00086E22">
      <w:pPr>
        <w:pStyle w:val="ListParagraph"/>
        <w:numPr>
          <w:ilvl w:val="0"/>
          <w:numId w:val="3"/>
        </w:numPr>
      </w:pPr>
      <w:r w:rsidRPr="002E1CA5">
        <w:t>What subject was Galileo passionate about?</w:t>
      </w:r>
      <w:r w:rsidR="00577CE8" w:rsidRPr="002E1CA5">
        <w:t xml:space="preserve"> Hint: it’s what he believed was his biggest contribution.</w:t>
      </w:r>
    </w:p>
    <w:p w:rsidR="00577CE8" w:rsidRPr="002E1CA5" w:rsidRDefault="00577CE8" w:rsidP="00086E22">
      <w:pPr>
        <w:pStyle w:val="ListParagraph"/>
        <w:numPr>
          <w:ilvl w:val="0"/>
          <w:numId w:val="3"/>
        </w:numPr>
      </w:pPr>
      <w:r w:rsidRPr="002E1CA5">
        <w:t xml:space="preserve">What field was Galileo’s father in, which first stirred his passion on this subject? </w:t>
      </w:r>
    </w:p>
    <w:p w:rsidR="009A52AC" w:rsidRPr="002E1CA5" w:rsidRDefault="00577CE8" w:rsidP="00086E22">
      <w:pPr>
        <w:pStyle w:val="ListParagraph"/>
        <w:numPr>
          <w:ilvl w:val="0"/>
          <w:numId w:val="3"/>
        </w:numPr>
      </w:pPr>
      <w:r w:rsidRPr="002E1CA5">
        <w:t>Go back and e</w:t>
      </w:r>
      <w:r w:rsidR="005D78A9" w:rsidRPr="002E1CA5">
        <w:t xml:space="preserve">xplore the link about </w:t>
      </w:r>
      <w:r w:rsidR="00EE6509" w:rsidRPr="002E1CA5">
        <w:t>“</w:t>
      </w:r>
      <w:r w:rsidR="005D78A9" w:rsidRPr="002E1CA5">
        <w:t xml:space="preserve">Galileo’s </w:t>
      </w:r>
      <w:r w:rsidR="00EE6509" w:rsidRPr="002E1CA5">
        <w:t>T</w:t>
      </w:r>
      <w:r w:rsidR="005D78A9" w:rsidRPr="002E1CA5">
        <w:t>elescope</w:t>
      </w:r>
      <w:r w:rsidR="00EE6509" w:rsidRPr="002E1CA5">
        <w:t xml:space="preserve">” by clicking on </w:t>
      </w:r>
      <w:r w:rsidR="0072495A">
        <w:t xml:space="preserve">“Support Materials” then </w:t>
      </w:r>
      <w:r w:rsidR="00EE6509" w:rsidRPr="002E1CA5">
        <w:t>“Background Essay”</w:t>
      </w:r>
      <w:r w:rsidR="005D78A9" w:rsidRPr="002E1CA5">
        <w:t>. How much was Galileo</w:t>
      </w:r>
      <w:r w:rsidR="00EE6509" w:rsidRPr="002E1CA5">
        <w:t xml:space="preserve"> able</w:t>
      </w:r>
      <w:r w:rsidR="005D78A9" w:rsidRPr="002E1CA5">
        <w:t xml:space="preserve"> to magnify (how many times) with his first version of the spyglass</w:t>
      </w:r>
      <w:r w:rsidR="00086E22" w:rsidRPr="002E1CA5">
        <w:t>-</w:t>
      </w:r>
      <w:r w:rsidR="005D78A9" w:rsidRPr="002E1CA5">
        <w:t>turned</w:t>
      </w:r>
      <w:r w:rsidR="00086E22" w:rsidRPr="002E1CA5">
        <w:t>-</w:t>
      </w:r>
      <w:r w:rsidR="005D78A9" w:rsidRPr="002E1CA5">
        <w:t>telescope?</w:t>
      </w:r>
    </w:p>
    <w:p w:rsidR="0082068F" w:rsidRPr="002E1CA5" w:rsidRDefault="0082068F" w:rsidP="009F2CAE">
      <w:pPr>
        <w:spacing w:after="0"/>
      </w:pPr>
      <w:r w:rsidRPr="002E1CA5">
        <w:t xml:space="preserve">Go to: </w:t>
      </w:r>
      <w:hyperlink r:id="rId8" w:anchor="1610" w:history="1">
        <w:r w:rsidRPr="002E1CA5">
          <w:rPr>
            <w:rStyle w:val="Hyperlink"/>
          </w:rPr>
          <w:t>http://g</w:t>
        </w:r>
        <w:r w:rsidRPr="002E1CA5">
          <w:rPr>
            <w:rStyle w:val="Hyperlink"/>
          </w:rPr>
          <w:t>alileo.rice.edu/chron/galileo.html#1610</w:t>
        </w:r>
      </w:hyperlink>
      <w:r w:rsidR="00D8640D" w:rsidRPr="002E1CA5">
        <w:t xml:space="preserve"> and scroll down to read about these dates’ events.</w:t>
      </w:r>
    </w:p>
    <w:p w:rsidR="00086E22" w:rsidRPr="002E1CA5" w:rsidRDefault="00D8640D" w:rsidP="009F2CAE">
      <w:pPr>
        <w:pStyle w:val="ListParagraph"/>
        <w:numPr>
          <w:ilvl w:val="0"/>
          <w:numId w:val="3"/>
        </w:numPr>
        <w:spacing w:after="0"/>
      </w:pPr>
      <w:r w:rsidRPr="002E1CA5">
        <w:t xml:space="preserve">What important discovery did </w:t>
      </w:r>
      <w:r w:rsidR="009F2CAE" w:rsidRPr="002E1CA5">
        <w:t>Galileo</w:t>
      </w:r>
      <w:r w:rsidRPr="002E1CA5">
        <w:t xml:space="preserve"> make in January of 1</w:t>
      </w:r>
      <w:r w:rsidR="00086E22" w:rsidRPr="002E1CA5">
        <w:t>610?</w:t>
      </w:r>
    </w:p>
    <w:p w:rsidR="00086E22" w:rsidRPr="002E1CA5" w:rsidRDefault="009F2CAE" w:rsidP="00086E22">
      <w:pPr>
        <w:pStyle w:val="ListParagraph"/>
        <w:numPr>
          <w:ilvl w:val="0"/>
          <w:numId w:val="3"/>
        </w:numPr>
      </w:pPr>
      <w:r w:rsidRPr="002E1CA5">
        <w:t xml:space="preserve">Read about April of 1624. </w:t>
      </w:r>
      <w:r w:rsidR="00086E22" w:rsidRPr="002E1CA5">
        <w:t>Under what condition does the Pope allow Galileo to write about Copernican theory?</w:t>
      </w:r>
      <w:r w:rsidRPr="002E1CA5">
        <w:t xml:space="preserve"> </w:t>
      </w:r>
    </w:p>
    <w:p w:rsidR="00F11393" w:rsidRPr="002E1CA5" w:rsidRDefault="00086E22" w:rsidP="00086E22">
      <w:pPr>
        <w:pStyle w:val="ListParagraph"/>
        <w:numPr>
          <w:ilvl w:val="0"/>
          <w:numId w:val="3"/>
        </w:numPr>
        <w:rPr>
          <w:i/>
        </w:rPr>
      </w:pPr>
      <w:r w:rsidRPr="002E1CA5">
        <w:t xml:space="preserve">What does the Inquisition do to Galileo after he publishes </w:t>
      </w:r>
      <w:r w:rsidRPr="002E1CA5">
        <w:rPr>
          <w:i/>
        </w:rPr>
        <w:t>Dialogue Concerning Two Chief World Systems</w:t>
      </w:r>
      <w:r w:rsidRPr="002E1CA5">
        <w:t>?</w:t>
      </w:r>
      <w:r w:rsidR="009F2CAE" w:rsidRPr="002E1CA5">
        <w:t xml:space="preserve"> Start reading in 1632</w:t>
      </w:r>
      <w:r w:rsidR="004F329E" w:rsidRPr="002E1CA5">
        <w:t>.</w:t>
      </w:r>
    </w:p>
    <w:p w:rsidR="00086E22" w:rsidRPr="002E1CA5" w:rsidRDefault="00F11393" w:rsidP="00086E22">
      <w:pPr>
        <w:pStyle w:val="ListParagraph"/>
        <w:numPr>
          <w:ilvl w:val="0"/>
          <w:numId w:val="3"/>
        </w:numPr>
        <w:rPr>
          <w:i/>
        </w:rPr>
      </w:pPr>
      <w:r w:rsidRPr="002E1CA5">
        <w:t>C</w:t>
      </w:r>
      <w:r w:rsidR="009F2CAE" w:rsidRPr="002E1CA5">
        <w:t xml:space="preserve">ontinue </w:t>
      </w:r>
      <w:r w:rsidRPr="002E1CA5">
        <w:t xml:space="preserve">reading </w:t>
      </w:r>
      <w:r w:rsidR="009F2CAE" w:rsidRPr="002E1CA5">
        <w:t>through 1633. What does Galileo do as a result?</w:t>
      </w:r>
    </w:p>
    <w:p w:rsidR="00086E22" w:rsidRPr="00945EEB" w:rsidRDefault="00945EEB" w:rsidP="00945EEB">
      <w:pPr>
        <w:pStyle w:val="ListParagraph"/>
        <w:numPr>
          <w:ilvl w:val="0"/>
          <w:numId w:val="3"/>
        </w:numPr>
        <w:rPr>
          <w:i/>
        </w:rPr>
      </w:pPr>
      <w:r w:rsidRPr="002E1CA5">
        <w:rPr>
          <w:noProof/>
        </w:rPr>
        <w:drawing>
          <wp:anchor distT="0" distB="0" distL="114300" distR="114300" simplePos="0" relativeHeight="251659264" behindDoc="0" locked="0" layoutInCell="1" allowOverlap="1" wp14:anchorId="10D24606" wp14:editId="6DD4FEA9">
            <wp:simplePos x="0" y="0"/>
            <wp:positionH relativeFrom="column">
              <wp:posOffset>19050</wp:posOffset>
            </wp:positionH>
            <wp:positionV relativeFrom="paragraph">
              <wp:posOffset>311150</wp:posOffset>
            </wp:positionV>
            <wp:extent cx="1724025" cy="2197100"/>
            <wp:effectExtent l="0" t="0" r="9525" b="0"/>
            <wp:wrapThrough wrapText="bothSides">
              <wp:wrapPolygon edited="0">
                <wp:start x="0" y="0"/>
                <wp:lineTo x="0" y="21350"/>
                <wp:lineTo x="21481" y="21350"/>
                <wp:lineTo x="21481" y="0"/>
                <wp:lineTo x="0" y="0"/>
              </wp:wrapPolygon>
            </wp:wrapThrough>
            <wp:docPr id="4" name="Picture 4" descr="http://evansheline.com/wp-content/uploads/2011/01/galil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vansheline.com/wp-content/uploads/2011/01/galile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E22" w:rsidRPr="002E1CA5">
        <w:t>After his battle with the Inquisition, how does Galileo spend the rest of his life?</w:t>
      </w:r>
      <w:r w:rsidR="00F11393" w:rsidRPr="002E1CA5">
        <w:t xml:space="preserve"> (December 1633)</w:t>
      </w:r>
    </w:p>
    <w:p w:rsidR="00F11393" w:rsidRPr="002E1CA5" w:rsidRDefault="00F11393" w:rsidP="00F11393">
      <w:r w:rsidRPr="002E1CA5">
        <w:t xml:space="preserve">Go back to the NOVA page to do some of Galileo’s </w:t>
      </w:r>
      <w:r w:rsidR="004F329E" w:rsidRPr="002E1CA5">
        <w:t>experiments</w:t>
      </w:r>
      <w:r w:rsidRPr="002E1CA5">
        <w:t xml:space="preserve">: </w:t>
      </w:r>
      <w:hyperlink r:id="rId10" w:history="1">
        <w:r w:rsidRPr="002E1CA5">
          <w:rPr>
            <w:rStyle w:val="Hyperlink"/>
          </w:rPr>
          <w:t>http://www.pbs.org/wg</w:t>
        </w:r>
        <w:r w:rsidRPr="002E1CA5">
          <w:rPr>
            <w:rStyle w:val="Hyperlink"/>
          </w:rPr>
          <w:t>bh/nova/physics/galileo-experiments.html</w:t>
        </w:r>
      </w:hyperlink>
    </w:p>
    <w:p w:rsidR="00EC13C7" w:rsidRPr="000D64F2" w:rsidRDefault="004F329E" w:rsidP="00945EEB">
      <w:pPr>
        <w:pStyle w:val="ListParagraph"/>
        <w:numPr>
          <w:ilvl w:val="0"/>
          <w:numId w:val="3"/>
        </w:numPr>
        <w:ind w:left="3510" w:hanging="3600"/>
        <w:rPr>
          <w:i/>
          <w:sz w:val="24"/>
          <w:szCs w:val="24"/>
        </w:rPr>
      </w:pPr>
      <w:r w:rsidRPr="002E1CA5">
        <w:t>C</w:t>
      </w:r>
      <w:r w:rsidR="006632FB" w:rsidRPr="002E1CA5">
        <w:t>lick on the “Launch Interactive” link and go through his experiments. How did you do? What did you learn?</w:t>
      </w:r>
    </w:p>
    <w:p w:rsidR="000D64F2" w:rsidRPr="000D64F2" w:rsidRDefault="000D64F2" w:rsidP="000D64F2">
      <w:pPr>
        <w:spacing w:after="0"/>
        <w:ind w:left="360"/>
        <w:rPr>
          <w:rFonts w:ascii="Mistral" w:hAnsi="Mistral"/>
          <w:sz w:val="36"/>
          <w:szCs w:val="36"/>
        </w:rPr>
      </w:pPr>
      <w:r>
        <w:rPr>
          <w:rFonts w:ascii="Mistral" w:hAnsi="Mistral"/>
          <w:sz w:val="36"/>
          <w:szCs w:val="36"/>
        </w:rPr>
        <w:t>Modern Views</w:t>
      </w:r>
    </w:p>
    <w:p w:rsidR="005D78A9" w:rsidRPr="002E1CA5" w:rsidRDefault="006632FB" w:rsidP="000D64F2">
      <w:pPr>
        <w:spacing w:after="0"/>
      </w:pPr>
      <w:r w:rsidRPr="002E1CA5">
        <w:t xml:space="preserve">Go to: </w:t>
      </w:r>
      <w:hyperlink r:id="rId11" w:history="1">
        <w:r w:rsidRPr="002E1CA5">
          <w:rPr>
            <w:rStyle w:val="Hyperlink"/>
          </w:rPr>
          <w:t>http://en.w</w:t>
        </w:r>
        <w:r w:rsidRPr="002E1CA5">
          <w:rPr>
            <w:rStyle w:val="Hyperlink"/>
          </w:rPr>
          <w:t>ikipedia.org/wiki/Galileo_Galilei</w:t>
        </w:r>
      </w:hyperlink>
      <w:r w:rsidRPr="002E1CA5">
        <w:t xml:space="preserve"> </w:t>
      </w:r>
      <w:r w:rsidR="0098210C" w:rsidRPr="002E1CA5">
        <w:t xml:space="preserve">and click on the </w:t>
      </w:r>
      <w:r w:rsidRPr="002E1CA5">
        <w:t>“Church reassessments of Galileo in later centuries” link in the contents list</w:t>
      </w:r>
      <w:r w:rsidR="00017FEE">
        <w:t xml:space="preserve"> (under legacy)</w:t>
      </w:r>
      <w:r w:rsidRPr="002E1CA5">
        <w:t>.</w:t>
      </w:r>
    </w:p>
    <w:p w:rsidR="00C5586D" w:rsidRPr="002E1CA5" w:rsidRDefault="00BE6A14" w:rsidP="00945EEB">
      <w:pPr>
        <w:pStyle w:val="ListParagraph"/>
        <w:numPr>
          <w:ilvl w:val="0"/>
          <w:numId w:val="3"/>
        </w:numPr>
        <w:ind w:left="3510" w:hanging="3150"/>
      </w:pPr>
      <w:r w:rsidRPr="002E1CA5">
        <w:t>How did Pope John Paul II feel about Galileo?</w:t>
      </w:r>
    </w:p>
    <w:p w:rsidR="00D51D4D" w:rsidRDefault="00D51D4D" w:rsidP="00945EEB">
      <w:pPr>
        <w:pStyle w:val="ListParagraph"/>
        <w:numPr>
          <w:ilvl w:val="0"/>
          <w:numId w:val="3"/>
        </w:numPr>
        <w:ind w:left="3510" w:hanging="3150"/>
      </w:pPr>
      <w:r w:rsidRPr="002E1CA5">
        <w:t>Scroll down to “Impact on modern science.” What do Steven Hawking and Albert Einstein think about Galileo?</w:t>
      </w:r>
    </w:p>
    <w:p w:rsidR="00EB2D53" w:rsidRPr="00C201F8" w:rsidRDefault="00945EEB" w:rsidP="00945EEB">
      <w:pPr>
        <w:jc w:val="center"/>
        <w:rPr>
          <w:b/>
        </w:rPr>
      </w:pPr>
      <w:r>
        <w:rPr>
          <w:b/>
        </w:rPr>
        <w:t>S</w:t>
      </w:r>
      <w:bookmarkStart w:id="0" w:name="_GoBack"/>
      <w:bookmarkEnd w:id="0"/>
      <w:r w:rsidR="00C201F8" w:rsidRPr="00C201F8">
        <w:rPr>
          <w:b/>
        </w:rPr>
        <w:t xml:space="preserve">ubmit this document to </w:t>
      </w:r>
      <w:hyperlink r:id="rId12" w:history="1">
        <w:r w:rsidR="0003794F" w:rsidRPr="00575F0D">
          <w:rPr>
            <w:rStyle w:val="Hyperlink"/>
            <w:b/>
          </w:rPr>
          <w:t>adkinsah@spart6students.org</w:t>
        </w:r>
      </w:hyperlink>
      <w:r>
        <w:rPr>
          <w:b/>
        </w:rPr>
        <w:t xml:space="preserve"> by attaching it to an </w:t>
      </w:r>
      <w:r w:rsidR="00C201F8" w:rsidRPr="00C201F8">
        <w:rPr>
          <w:b/>
        </w:rPr>
        <w:t>email</w:t>
      </w:r>
      <w:r w:rsidR="00437D15">
        <w:rPr>
          <w:b/>
        </w:rPr>
        <w:t>.</w:t>
      </w:r>
      <w:r>
        <w:rPr>
          <w:b/>
        </w:rPr>
        <w:t xml:space="preserve"> </w:t>
      </w:r>
      <w:r w:rsidR="00EB2D53">
        <w:rPr>
          <w:b/>
        </w:rPr>
        <w:t>It will b</w:t>
      </w:r>
      <w:r w:rsidR="0003794F">
        <w:rPr>
          <w:b/>
        </w:rPr>
        <w:t>e worth 20</w:t>
      </w:r>
      <w:r w:rsidR="00EB2D53">
        <w:rPr>
          <w:b/>
        </w:rPr>
        <w:t xml:space="preserve"> points.</w:t>
      </w:r>
    </w:p>
    <w:sectPr w:rsidR="00EB2D53" w:rsidRPr="00C201F8" w:rsidSect="006F3C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11876"/>
    <w:multiLevelType w:val="hybridMultilevel"/>
    <w:tmpl w:val="ABB85374"/>
    <w:lvl w:ilvl="0" w:tplc="13BEC0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E3D50"/>
    <w:multiLevelType w:val="hybridMultilevel"/>
    <w:tmpl w:val="B030B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C4B82"/>
    <w:multiLevelType w:val="hybridMultilevel"/>
    <w:tmpl w:val="F852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C379E"/>
    <w:multiLevelType w:val="hybridMultilevel"/>
    <w:tmpl w:val="D4A8ACDC"/>
    <w:lvl w:ilvl="0" w:tplc="13BEC0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37"/>
    <w:rsid w:val="00017FEE"/>
    <w:rsid w:val="00020407"/>
    <w:rsid w:val="0003794F"/>
    <w:rsid w:val="00086E22"/>
    <w:rsid w:val="000D64F2"/>
    <w:rsid w:val="002E1CA5"/>
    <w:rsid w:val="00411B16"/>
    <w:rsid w:val="00437D15"/>
    <w:rsid w:val="00456AC9"/>
    <w:rsid w:val="004F329E"/>
    <w:rsid w:val="005111C8"/>
    <w:rsid w:val="00577CE8"/>
    <w:rsid w:val="005A3992"/>
    <w:rsid w:val="005D78A9"/>
    <w:rsid w:val="00623237"/>
    <w:rsid w:val="006632FB"/>
    <w:rsid w:val="006A39EF"/>
    <w:rsid w:val="006F3C1A"/>
    <w:rsid w:val="0072495A"/>
    <w:rsid w:val="00763264"/>
    <w:rsid w:val="0082068F"/>
    <w:rsid w:val="00945EEB"/>
    <w:rsid w:val="0098210C"/>
    <w:rsid w:val="009A52AC"/>
    <w:rsid w:val="009E123E"/>
    <w:rsid w:val="009E23FE"/>
    <w:rsid w:val="009F2CAE"/>
    <w:rsid w:val="00A21021"/>
    <w:rsid w:val="00B35BE0"/>
    <w:rsid w:val="00BE6A14"/>
    <w:rsid w:val="00C201F8"/>
    <w:rsid w:val="00C5586D"/>
    <w:rsid w:val="00C71A13"/>
    <w:rsid w:val="00D51D4D"/>
    <w:rsid w:val="00D8640D"/>
    <w:rsid w:val="00E43948"/>
    <w:rsid w:val="00E722B4"/>
    <w:rsid w:val="00EB2D53"/>
    <w:rsid w:val="00EC13C7"/>
    <w:rsid w:val="00EE6509"/>
    <w:rsid w:val="00F11393"/>
    <w:rsid w:val="00F1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E940EE-A4BC-4428-A55E-58E5598D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2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32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2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4C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ileo.rice.edu/chron/galileo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bs.org/wgbh/nova/galileo/" TargetMode="External"/><Relationship Id="rId12" Type="http://schemas.openxmlformats.org/officeDocument/2006/relationships/hyperlink" Target="mailto:adkinsah@spart6studen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Heliocentrism" TargetMode="External"/><Relationship Id="rId11" Type="http://schemas.openxmlformats.org/officeDocument/2006/relationships/hyperlink" Target="http://en.wikipedia.org/wiki/Galileo_Galilei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pbs.org/wgbh/nova/physics/galileo-experiment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&amp; Ashley Adkins</dc:creator>
  <cp:lastModifiedBy>Ashley Adkins</cp:lastModifiedBy>
  <cp:revision>3</cp:revision>
  <dcterms:created xsi:type="dcterms:W3CDTF">2015-02-02T18:02:00Z</dcterms:created>
  <dcterms:modified xsi:type="dcterms:W3CDTF">2015-02-02T18:06:00Z</dcterms:modified>
</cp:coreProperties>
</file>