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4A" w:rsidRPr="00FD2C27" w:rsidRDefault="00B84F4A" w:rsidP="00B84F4A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B84F4A" w:rsidRPr="00FD2C27" w:rsidRDefault="00B84F4A" w:rsidP="00B84F4A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B84F4A" w:rsidRPr="00FD2C27" w:rsidRDefault="00B84F4A" w:rsidP="00B84F4A">
      <w:pPr>
        <w:spacing w:after="0"/>
        <w:jc w:val="center"/>
        <w:rPr>
          <w:sz w:val="20"/>
          <w:szCs w:val="20"/>
        </w:rPr>
      </w:pPr>
      <w:r w:rsidRPr="00FD2C27">
        <w:rPr>
          <w:b/>
          <w:sz w:val="20"/>
          <w:szCs w:val="20"/>
        </w:rPr>
        <w:t xml:space="preserve">Chapter </w:t>
      </w:r>
      <w:r w:rsidR="000E100C" w:rsidRPr="00FD2C27">
        <w:rPr>
          <w:b/>
          <w:sz w:val="20"/>
          <w:szCs w:val="20"/>
        </w:rPr>
        <w:t>3</w:t>
      </w:r>
      <w:r w:rsidRPr="00FD2C27">
        <w:rPr>
          <w:b/>
          <w:sz w:val="20"/>
          <w:szCs w:val="20"/>
        </w:rPr>
        <w:t xml:space="preserve">: Classical </w:t>
      </w:r>
      <w:r w:rsidR="000E100C" w:rsidRPr="00FD2C27">
        <w:rPr>
          <w:b/>
          <w:sz w:val="20"/>
          <w:szCs w:val="20"/>
        </w:rPr>
        <w:t>India</w:t>
      </w:r>
      <w:r w:rsidRPr="00FD2C27">
        <w:rPr>
          <w:b/>
          <w:sz w:val="20"/>
          <w:szCs w:val="20"/>
        </w:rPr>
        <w:t xml:space="preserve"> (pgs </w:t>
      </w:r>
      <w:r w:rsidR="000E100C" w:rsidRPr="00FD2C27">
        <w:rPr>
          <w:b/>
          <w:sz w:val="20"/>
          <w:szCs w:val="20"/>
        </w:rPr>
        <w:t>62-74</w:t>
      </w:r>
      <w:r w:rsidRPr="00FD2C27">
        <w:rPr>
          <w:b/>
          <w:sz w:val="20"/>
          <w:szCs w:val="20"/>
        </w:rPr>
        <w:t>)</w:t>
      </w:r>
    </w:p>
    <w:p w:rsidR="00B84F4A" w:rsidRPr="00FD2C27" w:rsidRDefault="00B84F4A" w:rsidP="00B84F4A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DE505C" w:rsidRPr="00FA3541" w:rsidRDefault="00FA3541" w:rsidP="00FA3541">
      <w:pPr>
        <w:numPr>
          <w:ilvl w:val="1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– </w:t>
      </w:r>
      <w:r w:rsidR="00DE505C" w:rsidRPr="00FA3541">
        <w:rPr>
          <w:rFonts w:ascii="Calibri" w:hAnsi="Calibri"/>
          <w:sz w:val="20"/>
          <w:szCs w:val="20"/>
        </w:rPr>
        <w:t>The Development and Codification of Religious and Cultural Traditions</w:t>
      </w:r>
    </w:p>
    <w:p w:rsidR="00B84F4A" w:rsidRPr="00FD2C27" w:rsidRDefault="00B84F4A" w:rsidP="00B84F4A">
      <w:pPr>
        <w:numPr>
          <w:ilvl w:val="1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DE505C" w:rsidRPr="00FD2C27" w:rsidRDefault="00DE505C" w:rsidP="00B84F4A">
      <w:pPr>
        <w:numPr>
          <w:ilvl w:val="1"/>
          <w:numId w:val="14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Emergence of Transregional Networks of Communication and Exchange</w:t>
      </w:r>
    </w:p>
    <w:p w:rsidR="00B84F4A" w:rsidRPr="00FD2C27" w:rsidRDefault="00B84F4A" w:rsidP="00B84F4A">
      <w:pPr>
        <w:spacing w:after="0"/>
        <w:rPr>
          <w:sz w:val="20"/>
          <w:szCs w:val="20"/>
        </w:rPr>
      </w:pPr>
    </w:p>
    <w:p w:rsidR="00B1067D" w:rsidRPr="00FD2C27" w:rsidRDefault="00FD2C27" w:rsidP="00B1067D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="00B1067D"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="00B1067D" w:rsidRPr="00FD2C27">
        <w:rPr>
          <w:sz w:val="20"/>
          <w:szCs w:val="20"/>
        </w:rPr>
        <w:t xml:space="preserve"> </w:t>
      </w:r>
      <w:r w:rsidR="00E221AF" w:rsidRPr="00FD2C27">
        <w:rPr>
          <w:sz w:val="20"/>
          <w:szCs w:val="20"/>
        </w:rPr>
        <w:t>(India’s Geography)</w:t>
      </w:r>
    </w:p>
    <w:p w:rsidR="00B1067D" w:rsidRPr="00FD2C27" w:rsidRDefault="00B1067D" w:rsidP="00B1067D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</w:t>
      </w:r>
      <w:r w:rsidR="00E221AF" w:rsidRPr="00FD2C27">
        <w:rPr>
          <w:sz w:val="20"/>
          <w:szCs w:val="20"/>
        </w:rPr>
        <w:t>Aryans &amp; Indus River Valley, Hinduism, Buddhism</w:t>
      </w:r>
      <w:r w:rsidRPr="00FD2C27">
        <w:rPr>
          <w:sz w:val="20"/>
          <w:szCs w:val="20"/>
        </w:rPr>
        <w:t>)</w:t>
      </w:r>
    </w:p>
    <w:p w:rsidR="00B1067D" w:rsidRPr="00FD2C27" w:rsidRDefault="00B1067D" w:rsidP="00B1067D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sz w:val="20"/>
          <w:szCs w:val="20"/>
        </w:rPr>
        <w:t>3 – State-building, Expansion and Conflict (</w:t>
      </w:r>
      <w:r w:rsidR="00E221AF" w:rsidRPr="00FD2C27">
        <w:rPr>
          <w:sz w:val="20"/>
          <w:szCs w:val="20"/>
        </w:rPr>
        <w:t xml:space="preserve">Mauryan Dynasty, </w:t>
      </w:r>
      <w:proofErr w:type="spellStart"/>
      <w:r w:rsidR="00E221AF" w:rsidRPr="00FD2C27">
        <w:rPr>
          <w:sz w:val="20"/>
          <w:szCs w:val="20"/>
        </w:rPr>
        <w:t>Guptas</w:t>
      </w:r>
      <w:proofErr w:type="spellEnd"/>
      <w:r w:rsidRPr="00FD2C27">
        <w:rPr>
          <w:sz w:val="20"/>
          <w:szCs w:val="20"/>
        </w:rPr>
        <w:t>)</w:t>
      </w:r>
    </w:p>
    <w:p w:rsidR="00B1067D" w:rsidRPr="00FD2C27" w:rsidRDefault="00B1067D" w:rsidP="00B1067D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4 –Creation, Expansion &amp; Interaction of Economic Systems</w:t>
      </w:r>
      <w:r w:rsidRPr="00FD2C27">
        <w:rPr>
          <w:sz w:val="20"/>
          <w:szCs w:val="20"/>
        </w:rPr>
        <w:t xml:space="preserve"> (</w:t>
      </w:r>
      <w:r w:rsidR="00E221AF" w:rsidRPr="00FD2C27">
        <w:rPr>
          <w:sz w:val="20"/>
          <w:szCs w:val="20"/>
        </w:rPr>
        <w:t>Indian Ocean Trade Network</w:t>
      </w:r>
      <w:r w:rsidRPr="00FD2C27">
        <w:rPr>
          <w:sz w:val="20"/>
          <w:szCs w:val="20"/>
        </w:rPr>
        <w:t>)</w:t>
      </w:r>
    </w:p>
    <w:p w:rsidR="00B1067D" w:rsidRPr="00FD2C27" w:rsidRDefault="00B1067D" w:rsidP="00B1067D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</w:t>
      </w:r>
      <w:r w:rsidR="00E221AF" w:rsidRPr="00FD2C27">
        <w:rPr>
          <w:sz w:val="20"/>
          <w:szCs w:val="20"/>
        </w:rPr>
        <w:t>Caste system</w:t>
      </w:r>
      <w:r w:rsidRPr="00FD2C27">
        <w:rPr>
          <w:sz w:val="20"/>
          <w:szCs w:val="20"/>
        </w:rPr>
        <w:t>)</w:t>
      </w:r>
    </w:p>
    <w:p w:rsidR="00A03DCA" w:rsidRPr="004B577A" w:rsidRDefault="00D92D53" w:rsidP="00A03DCA">
      <w:pPr>
        <w:spacing w:after="0"/>
        <w:ind w:left="1440"/>
        <w:rPr>
          <w:rFonts w:ascii="Calibri" w:eastAsia="Calibri" w:hAnsi="Calibri" w:cs="MinionPro-Regular"/>
        </w:rPr>
      </w:pPr>
      <w:r w:rsidRPr="00D92D5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1.5pt;margin-top:3.05pt;width:381pt;height:163.2pt;z-index:251660288;mso-width-relative:margin;mso-height-relative:margin">
            <v:textbox style="mso-next-textbox:#_x0000_s1026">
              <w:txbxContent>
                <w:p w:rsidR="00E36263" w:rsidRPr="00FD2C27" w:rsidRDefault="00E36263" w:rsidP="00DB2713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Himalayas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Ganges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Monsoons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Vedic Age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Sanskrit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Vedas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Epic Age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Mahabharata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Ramayana</w:t>
                  </w:r>
                </w:p>
                <w:p w:rsidR="00E36263" w:rsidRPr="00FD2C27" w:rsidRDefault="00E36263" w:rsidP="00DB2713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Upanishads</w:t>
                  </w:r>
                </w:p>
                <w:p w:rsidR="00F77D13" w:rsidRDefault="00F77D13" w:rsidP="00DB2713">
                  <w:pPr>
                    <w:spacing w:after="0"/>
                  </w:pPr>
                </w:p>
                <w:p w:rsidR="00E36263" w:rsidRDefault="00E36263" w:rsidP="00DB2713">
                  <w:pPr>
                    <w:spacing w:after="0"/>
                  </w:pPr>
                </w:p>
                <w:p w:rsidR="00E36263" w:rsidRDefault="00E36263" w:rsidP="00DB2713">
                  <w:pPr>
                    <w:spacing w:after="0"/>
                  </w:pPr>
                </w:p>
                <w:p w:rsidR="00E36263" w:rsidRDefault="00E36263" w:rsidP="00DB2713">
                  <w:pPr>
                    <w:spacing w:after="0"/>
                  </w:pPr>
                </w:p>
                <w:p w:rsidR="00E36263" w:rsidRPr="00AC3A19" w:rsidRDefault="00E36263" w:rsidP="00DB2713">
                  <w:pPr>
                    <w:spacing w:after="0"/>
                  </w:pPr>
                </w:p>
              </w:txbxContent>
            </v:textbox>
          </v:shape>
        </w:pict>
      </w:r>
      <w:r w:rsidRPr="00D92D53">
        <w:rPr>
          <w:b/>
          <w:noProof/>
          <w:lang w:eastAsia="zh-TW"/>
        </w:rPr>
        <w:pict>
          <v:shape id="_x0000_s1042" type="#_x0000_t202" style="position:absolute;left:0;text-align:left;margin-left:411.8pt;margin-top:14.75pt;width:114pt;height:147.75pt;z-index:251664384;mso-width-relative:margin;mso-height-relative:margin" filled="f" stroked="f">
            <v:textbox>
              <w:txbxContent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Hinduism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Buddhism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Brahmans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Gurus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Vishnu &amp; Shiva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Reincarnation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Buddha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Nirvana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Kamasutra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Stupas</w:t>
                  </w:r>
                </w:p>
                <w:p w:rsidR="00F77D13" w:rsidRDefault="00F77D13"/>
              </w:txbxContent>
            </v:textbox>
          </v:shape>
        </w:pict>
      </w:r>
    </w:p>
    <w:p w:rsidR="00A03DCA" w:rsidRPr="00FD2C27" w:rsidRDefault="00D92D53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1" type="#_x0000_t202" style="position:absolute;left:0;text-align:left;margin-left:226.8pt;margin-top:4.85pt;width:219.4pt;height:151.25pt;z-index:251662336;mso-width-relative:margin;mso-height-relative:margin" filled="f" stroked="f">
            <v:textbox>
              <w:txbxContent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Caste System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Brahmins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Mauryan Dynasty/ Chandragupta Maurya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Bactria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Ashoka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Dharma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Kushan Invaders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Gupta Empire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Kautilya (Chanakya)</w:t>
                  </w:r>
                </w:p>
                <w:p w:rsidR="00F77D13" w:rsidRPr="00FD2C27" w:rsidRDefault="00F77D13" w:rsidP="00F77D13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Jati</w:t>
                  </w:r>
                </w:p>
                <w:p w:rsidR="00F77D13" w:rsidRDefault="00F77D13"/>
              </w:txbxContent>
            </v:textbox>
          </v:shape>
        </w:pict>
      </w:r>
      <w:r w:rsidR="000E100C" w:rsidRPr="00FD2C27">
        <w:rPr>
          <w:sz w:val="20"/>
          <w:szCs w:val="20"/>
        </w:rPr>
        <w:t>Geography</w:t>
      </w:r>
    </w:p>
    <w:p w:rsidR="00A03DCA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India’s Formative Period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Classical India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Politics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Religion and Culture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Society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Economy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Indian Influence</w:t>
      </w:r>
    </w:p>
    <w:p w:rsidR="000E100C" w:rsidRPr="00FD2C27" w:rsidRDefault="000E100C" w:rsidP="00A03DCA">
      <w:pPr>
        <w:numPr>
          <w:ilvl w:val="0"/>
          <w:numId w:val="2"/>
        </w:numPr>
        <w:tabs>
          <w:tab w:val="clear" w:pos="540"/>
          <w:tab w:val="num" w:pos="180"/>
        </w:tabs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India and China</w:t>
      </w:r>
    </w:p>
    <w:p w:rsidR="00A03DCA" w:rsidRPr="00FD2C27" w:rsidRDefault="00A03DCA" w:rsidP="00A03DCA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A03DCA" w:rsidRPr="00A03DCA" w:rsidRDefault="00A03DCA" w:rsidP="00A03DCA"/>
    <w:p w:rsidR="00A03DCA" w:rsidRPr="00FD2C27" w:rsidRDefault="00A03DCA" w:rsidP="00A03DCA">
      <w:pPr>
        <w:rPr>
          <w:sz w:val="20"/>
          <w:szCs w:val="20"/>
        </w:rPr>
      </w:pPr>
    </w:p>
    <w:p w:rsidR="00FD2C27" w:rsidRPr="00FD2C27" w:rsidRDefault="00FD2C27" w:rsidP="00FD2C27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APWH Period 2: Organization and Reorganization of Human Societies, c. 600 BCE to 600 CE</w:t>
      </w:r>
    </w:p>
    <w:p w:rsidR="00FD2C27" w:rsidRPr="00FD2C27" w:rsidRDefault="00FD2C27" w:rsidP="00FD2C27">
      <w:pPr>
        <w:spacing w:after="0"/>
        <w:jc w:val="center"/>
        <w:rPr>
          <w:b/>
          <w:sz w:val="20"/>
          <w:szCs w:val="20"/>
        </w:rPr>
      </w:pPr>
      <w:r w:rsidRPr="00FD2C27">
        <w:rPr>
          <w:b/>
          <w:sz w:val="20"/>
          <w:szCs w:val="20"/>
        </w:rPr>
        <w:t>Textbook Part II: The Classical Period – Uniting Large Regions, 1000 B.C.E. – 500 C.E</w:t>
      </w:r>
    </w:p>
    <w:p w:rsidR="00FD2C27" w:rsidRPr="00FD2C27" w:rsidRDefault="00FD2C27" w:rsidP="00FD2C27">
      <w:pPr>
        <w:spacing w:after="0"/>
        <w:jc w:val="center"/>
        <w:rPr>
          <w:rFonts w:ascii="Calibri" w:hAnsi="Calibri"/>
          <w:sz w:val="20"/>
          <w:szCs w:val="20"/>
        </w:rPr>
      </w:pPr>
      <w:r w:rsidRPr="00FD2C27">
        <w:rPr>
          <w:b/>
          <w:sz w:val="20"/>
          <w:szCs w:val="20"/>
        </w:rPr>
        <w:t>Chapter 3: Classical India (pgs 62-74)</w:t>
      </w:r>
    </w:p>
    <w:p w:rsidR="00FD2C27" w:rsidRPr="00FD2C27" w:rsidRDefault="00FD2C27" w:rsidP="00FD2C27">
      <w:pPr>
        <w:spacing w:after="0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Key Concept 2: Organization and Reorganization of Human Societies, c. 600 B.C.E. to 600 C.E.</w:t>
      </w:r>
    </w:p>
    <w:p w:rsidR="00FD2C27" w:rsidRPr="00FD2C27" w:rsidRDefault="00FD2C27" w:rsidP="00FD2C27">
      <w:pPr>
        <w:numPr>
          <w:ilvl w:val="1"/>
          <w:numId w:val="21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The Development and Codification of Religious and Cultural Traditions</w:t>
      </w:r>
    </w:p>
    <w:p w:rsidR="00FD2C27" w:rsidRPr="00FD2C27" w:rsidRDefault="00FD2C27" w:rsidP="00FD2C27">
      <w:pPr>
        <w:numPr>
          <w:ilvl w:val="1"/>
          <w:numId w:val="21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The Development of States and Empires</w:t>
      </w:r>
    </w:p>
    <w:p w:rsidR="00FD2C27" w:rsidRPr="00FD2C27" w:rsidRDefault="00FD2C27" w:rsidP="00FD2C27">
      <w:pPr>
        <w:numPr>
          <w:ilvl w:val="1"/>
          <w:numId w:val="21"/>
        </w:numPr>
        <w:spacing w:after="0" w:line="240" w:lineRule="auto"/>
        <w:rPr>
          <w:rFonts w:ascii="Calibri" w:hAnsi="Calibri"/>
          <w:sz w:val="20"/>
          <w:szCs w:val="20"/>
        </w:rPr>
      </w:pPr>
      <w:r w:rsidRPr="00FD2C27">
        <w:rPr>
          <w:rFonts w:ascii="Calibri" w:hAnsi="Calibri"/>
          <w:sz w:val="20"/>
          <w:szCs w:val="20"/>
        </w:rPr>
        <w:t>– Emergence of Transregional Networks of Communication and Exchange</w:t>
      </w:r>
    </w:p>
    <w:p w:rsidR="00FD2C27" w:rsidRPr="00FD2C27" w:rsidRDefault="00FD2C27" w:rsidP="00FD2C27">
      <w:pPr>
        <w:spacing w:after="0"/>
        <w:rPr>
          <w:sz w:val="20"/>
          <w:szCs w:val="20"/>
        </w:rPr>
      </w:pPr>
    </w:p>
    <w:p w:rsidR="00FD2C27" w:rsidRPr="00FD2C27" w:rsidRDefault="00FD2C27" w:rsidP="00FD2C27">
      <w:pPr>
        <w:spacing w:after="0"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</w:t>
      </w:r>
      <w:r w:rsidRPr="00FD2C27">
        <w:rPr>
          <w:rFonts w:ascii="Calibri" w:eastAsia="Calibri" w:hAnsi="Calibri" w:cs="Times New Roman"/>
          <w:sz w:val="20"/>
          <w:szCs w:val="20"/>
        </w:rPr>
        <w:t>APWH Themes: 1 – Interaction between Humans &amp; the Environment</w:t>
      </w:r>
      <w:r w:rsidRPr="00FD2C27">
        <w:rPr>
          <w:sz w:val="20"/>
          <w:szCs w:val="20"/>
        </w:rPr>
        <w:t xml:space="preserve"> (India’s Geography)</w:t>
      </w:r>
    </w:p>
    <w:p w:rsidR="00FD2C27" w:rsidRPr="00FD2C27" w:rsidRDefault="00FD2C27" w:rsidP="00FD2C27">
      <w:pPr>
        <w:spacing w:after="0"/>
        <w:ind w:left="720" w:firstLine="72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2 – Develo</w:t>
      </w:r>
      <w:r w:rsidRPr="00FD2C27">
        <w:rPr>
          <w:sz w:val="20"/>
          <w:szCs w:val="20"/>
        </w:rPr>
        <w:t>pment &amp; Interaction of Cultures (Aryans &amp; Indus River Valley, Hinduism, Buddhism)</w:t>
      </w:r>
    </w:p>
    <w:p w:rsidR="00FD2C27" w:rsidRPr="00FD2C27" w:rsidRDefault="00FD2C27" w:rsidP="00FD2C27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sz w:val="20"/>
          <w:szCs w:val="20"/>
        </w:rPr>
        <w:t xml:space="preserve">3 – State-building, Expansion and Conflict (Mauryan Dynasty, </w:t>
      </w:r>
      <w:proofErr w:type="spellStart"/>
      <w:r w:rsidRPr="00FD2C27">
        <w:rPr>
          <w:sz w:val="20"/>
          <w:szCs w:val="20"/>
        </w:rPr>
        <w:t>Guptas</w:t>
      </w:r>
      <w:proofErr w:type="spellEnd"/>
      <w:r w:rsidRPr="00FD2C27">
        <w:rPr>
          <w:sz w:val="20"/>
          <w:szCs w:val="20"/>
        </w:rPr>
        <w:t>)</w:t>
      </w:r>
    </w:p>
    <w:p w:rsidR="00FD2C27" w:rsidRPr="00FD2C27" w:rsidRDefault="00FD2C27" w:rsidP="00FD2C27">
      <w:pPr>
        <w:spacing w:after="0"/>
        <w:ind w:left="720" w:firstLine="720"/>
        <w:rPr>
          <w:rFonts w:ascii="Calibri" w:eastAsia="Calibri" w:hAnsi="Calibri" w:cs="Times New Roman"/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4 –Creation, Expansion &amp; Interaction of Economic Systems</w:t>
      </w:r>
      <w:r w:rsidRPr="00FD2C27">
        <w:rPr>
          <w:sz w:val="20"/>
          <w:szCs w:val="20"/>
        </w:rPr>
        <w:t xml:space="preserve"> (Indian Ocean Trade Network)</w:t>
      </w:r>
    </w:p>
    <w:p w:rsidR="00FD2C27" w:rsidRPr="00FD2C27" w:rsidRDefault="00FD2C27" w:rsidP="00FD2C27">
      <w:pPr>
        <w:spacing w:after="0"/>
        <w:ind w:left="1440"/>
        <w:rPr>
          <w:sz w:val="20"/>
          <w:szCs w:val="20"/>
        </w:rPr>
      </w:pPr>
      <w:r w:rsidRPr="00FD2C27">
        <w:rPr>
          <w:rFonts w:ascii="Calibri" w:eastAsia="Calibri" w:hAnsi="Calibri" w:cs="Times New Roman"/>
          <w:sz w:val="20"/>
          <w:szCs w:val="20"/>
        </w:rPr>
        <w:t>5 – Development &amp; Transformation of Social Structures</w:t>
      </w:r>
      <w:r w:rsidRPr="00FD2C27">
        <w:rPr>
          <w:sz w:val="20"/>
          <w:szCs w:val="20"/>
        </w:rPr>
        <w:t xml:space="preserve"> (Caste system)</w:t>
      </w:r>
    </w:p>
    <w:p w:rsidR="00FD2C27" w:rsidRPr="004B577A" w:rsidRDefault="00D92D53" w:rsidP="00FD2C27">
      <w:pPr>
        <w:spacing w:after="0"/>
        <w:ind w:left="1440"/>
        <w:rPr>
          <w:rFonts w:ascii="Calibri" w:eastAsia="Calibri" w:hAnsi="Calibri" w:cs="MinionPro-Regular"/>
        </w:rPr>
      </w:pPr>
      <w:r w:rsidRPr="00D92D53">
        <w:rPr>
          <w:noProof/>
          <w:lang w:eastAsia="zh-TW"/>
        </w:rPr>
        <w:pict>
          <v:shape id="_x0000_s1043" type="#_x0000_t202" style="position:absolute;left:0;text-align:left;margin-left:151.5pt;margin-top:3.05pt;width:381pt;height:163.2pt;z-index:251666432;mso-width-relative:margin;mso-height-relative:margin">
            <v:textbox style="mso-next-textbox:#_x0000_s1043">
              <w:txbxContent>
                <w:p w:rsidR="00FD2C27" w:rsidRPr="00FD2C27" w:rsidRDefault="00FD2C27" w:rsidP="00FD2C27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D2C27">
                    <w:rPr>
                      <w:b/>
                      <w:sz w:val="20"/>
                      <w:szCs w:val="20"/>
                    </w:rPr>
                    <w:t>Key Terms: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Himalayas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Ganges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Monsoons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Vedic Age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Sanskrit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Vedas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Epic Age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Mahabharata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Ramayana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Upanishads</w:t>
                  </w:r>
                </w:p>
                <w:p w:rsidR="00FD2C27" w:rsidRDefault="00FD2C27" w:rsidP="00FD2C27">
                  <w:pPr>
                    <w:spacing w:after="0"/>
                  </w:pPr>
                </w:p>
                <w:p w:rsidR="00FD2C27" w:rsidRDefault="00FD2C27" w:rsidP="00FD2C27">
                  <w:pPr>
                    <w:spacing w:after="0"/>
                  </w:pPr>
                </w:p>
                <w:p w:rsidR="00FD2C27" w:rsidRDefault="00FD2C27" w:rsidP="00FD2C27">
                  <w:pPr>
                    <w:spacing w:after="0"/>
                  </w:pPr>
                </w:p>
                <w:p w:rsidR="00FD2C27" w:rsidRDefault="00FD2C27" w:rsidP="00FD2C27">
                  <w:pPr>
                    <w:spacing w:after="0"/>
                  </w:pPr>
                </w:p>
                <w:p w:rsidR="00FD2C27" w:rsidRPr="00AC3A19" w:rsidRDefault="00FD2C27" w:rsidP="00FD2C27">
                  <w:pPr>
                    <w:spacing w:after="0"/>
                  </w:pPr>
                </w:p>
              </w:txbxContent>
            </v:textbox>
          </v:shape>
        </w:pict>
      </w:r>
      <w:r w:rsidRPr="00D92D53">
        <w:rPr>
          <w:b/>
          <w:noProof/>
          <w:lang w:eastAsia="zh-TW"/>
        </w:rPr>
        <w:pict>
          <v:shape id="_x0000_s1045" type="#_x0000_t202" style="position:absolute;left:0;text-align:left;margin-left:411.8pt;margin-top:14.75pt;width:114pt;height:147.75pt;z-index:251668480;mso-width-relative:margin;mso-height-relative:margin" filled="f" stroked="f">
            <v:textbox>
              <w:txbxContent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Hinduism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Buddhism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Brahmans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Gurus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Vishnu &amp; Shiva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Reincarnation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Buddha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Nirvana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 w:rsidRPr="00FD2C27">
                    <w:rPr>
                      <w:i/>
                      <w:sz w:val="20"/>
                      <w:szCs w:val="20"/>
                    </w:rPr>
                    <w:t>Kamasutra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Stupas</w:t>
                  </w:r>
                </w:p>
                <w:p w:rsidR="00FD2C27" w:rsidRDefault="00FD2C27" w:rsidP="00FD2C27"/>
              </w:txbxContent>
            </v:textbox>
          </v:shape>
        </w:pict>
      </w:r>
    </w:p>
    <w:p w:rsidR="00FD2C27" w:rsidRPr="00FD2C27" w:rsidRDefault="00D92D53" w:rsidP="00FA3541">
      <w:pPr>
        <w:numPr>
          <w:ilvl w:val="0"/>
          <w:numId w:val="20"/>
        </w:numPr>
        <w:tabs>
          <w:tab w:val="clear" w:pos="540"/>
          <w:tab w:val="num" w:pos="180"/>
        </w:tabs>
        <w:spacing w:after="0" w:line="240" w:lineRule="auto"/>
        <w:ind w:hanging="540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44" type="#_x0000_t202" style="position:absolute;left:0;text-align:left;margin-left:226.8pt;margin-top:4.85pt;width:219.4pt;height:151.25pt;z-index:251667456;mso-width-relative:margin;mso-height-relative:margin" filled="f" stroked="f">
            <v:textbox>
              <w:txbxContent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Caste System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Brahmins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Mauryan Dynasty/ Chandragupta Maurya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Bactria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Ashoka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Dharma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Kushan Invaders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Gupta Empire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Kautilya (Chanakya)</w:t>
                  </w:r>
                </w:p>
                <w:p w:rsidR="00FD2C27" w:rsidRPr="00FD2C27" w:rsidRDefault="00FD2C27" w:rsidP="00FD2C27">
                  <w:pPr>
                    <w:spacing w:after="0"/>
                    <w:rPr>
                      <w:sz w:val="20"/>
                      <w:szCs w:val="20"/>
                    </w:rPr>
                  </w:pPr>
                  <w:r w:rsidRPr="00FD2C27">
                    <w:rPr>
                      <w:sz w:val="20"/>
                      <w:szCs w:val="20"/>
                    </w:rPr>
                    <w:t>Jati</w:t>
                  </w:r>
                </w:p>
                <w:p w:rsidR="00FD2C27" w:rsidRDefault="00FD2C27" w:rsidP="00FD2C27"/>
              </w:txbxContent>
            </v:textbox>
          </v:shape>
        </w:pict>
      </w:r>
      <w:r w:rsidR="00FD2C27" w:rsidRPr="00FD2C27">
        <w:rPr>
          <w:sz w:val="20"/>
          <w:szCs w:val="20"/>
        </w:rPr>
        <w:t>Geography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India’s Formative Period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Classical India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Politics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Religion and Culture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Society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Economy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Indian Influence</w:t>
      </w:r>
    </w:p>
    <w:p w:rsidR="00FD2C27" w:rsidRPr="00FD2C27" w:rsidRDefault="00FD2C27" w:rsidP="00FD2C27">
      <w:pPr>
        <w:numPr>
          <w:ilvl w:val="0"/>
          <w:numId w:val="20"/>
        </w:numPr>
        <w:spacing w:after="0" w:line="240" w:lineRule="auto"/>
        <w:ind w:left="180"/>
        <w:rPr>
          <w:sz w:val="20"/>
          <w:szCs w:val="20"/>
        </w:rPr>
      </w:pPr>
      <w:r w:rsidRPr="00FD2C27">
        <w:rPr>
          <w:sz w:val="20"/>
          <w:szCs w:val="20"/>
        </w:rPr>
        <w:t>India and China</w:t>
      </w:r>
    </w:p>
    <w:p w:rsidR="00FD2C27" w:rsidRPr="00FD2C27" w:rsidRDefault="00FD2C27" w:rsidP="00FD2C27">
      <w:pPr>
        <w:tabs>
          <w:tab w:val="num" w:pos="180"/>
        </w:tabs>
        <w:ind w:left="180" w:hanging="180"/>
        <w:rPr>
          <w:sz w:val="20"/>
          <w:szCs w:val="20"/>
        </w:rPr>
      </w:pPr>
    </w:p>
    <w:p w:rsidR="003A05F7" w:rsidRPr="00FD2C27" w:rsidRDefault="003A05F7" w:rsidP="00FD2C27"/>
    <w:sectPr w:rsidR="003A05F7" w:rsidRPr="00FD2C27" w:rsidSect="00A03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DB0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11BC0DAE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6A453C6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>
    <w:nsid w:val="1C41270C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27D52EC"/>
    <w:multiLevelType w:val="hybridMultilevel"/>
    <w:tmpl w:val="D2045F8E"/>
    <w:lvl w:ilvl="0" w:tplc="B8284714">
      <w:start w:val="7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2BF8"/>
    <w:multiLevelType w:val="multilevel"/>
    <w:tmpl w:val="C42C488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6">
    <w:nsid w:val="26FC4EAE"/>
    <w:multiLevelType w:val="hybridMultilevel"/>
    <w:tmpl w:val="4FB2E86E"/>
    <w:lvl w:ilvl="0" w:tplc="1DCC7DA2">
      <w:start w:val="4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417D5"/>
    <w:multiLevelType w:val="multilevel"/>
    <w:tmpl w:val="69E04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34156AD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44390865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934515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4B0844D9"/>
    <w:multiLevelType w:val="multilevel"/>
    <w:tmpl w:val="471C7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4DA03C72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44377F"/>
    <w:multiLevelType w:val="multilevel"/>
    <w:tmpl w:val="D452F98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>
    <w:nsid w:val="60376A2B"/>
    <w:multiLevelType w:val="multilevel"/>
    <w:tmpl w:val="E57682A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60BB30A0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63779"/>
    <w:multiLevelType w:val="hybridMultilevel"/>
    <w:tmpl w:val="87CC310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F29C9"/>
    <w:multiLevelType w:val="hybridMultilevel"/>
    <w:tmpl w:val="204C562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4012C2"/>
    <w:multiLevelType w:val="hybridMultilevel"/>
    <w:tmpl w:val="76AC2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C257B66"/>
    <w:multiLevelType w:val="hybridMultilevel"/>
    <w:tmpl w:val="BE22A2F4"/>
    <w:lvl w:ilvl="0" w:tplc="04090019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>
    <w:nsid w:val="7DF43AF4"/>
    <w:multiLevelType w:val="multilevel"/>
    <w:tmpl w:val="7026D16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18"/>
  </w:num>
  <w:num w:numId="5">
    <w:abstractNumId w:val="7"/>
  </w:num>
  <w:num w:numId="6">
    <w:abstractNumId w:val="16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20"/>
  </w:num>
  <w:num w:numId="15">
    <w:abstractNumId w:val="17"/>
  </w:num>
  <w:num w:numId="16">
    <w:abstractNumId w:val="13"/>
  </w:num>
  <w:num w:numId="17">
    <w:abstractNumId w:val="0"/>
  </w:num>
  <w:num w:numId="18">
    <w:abstractNumId w:val="14"/>
  </w:num>
  <w:num w:numId="19">
    <w:abstractNumId w:val="5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3DCA"/>
    <w:rsid w:val="00065FEB"/>
    <w:rsid w:val="000E100C"/>
    <w:rsid w:val="001B2E49"/>
    <w:rsid w:val="001B5CF8"/>
    <w:rsid w:val="0022321C"/>
    <w:rsid w:val="00254352"/>
    <w:rsid w:val="00255B1E"/>
    <w:rsid w:val="00272B5C"/>
    <w:rsid w:val="002A7275"/>
    <w:rsid w:val="00305FCC"/>
    <w:rsid w:val="003531AA"/>
    <w:rsid w:val="00364ED0"/>
    <w:rsid w:val="003A05F7"/>
    <w:rsid w:val="003B699C"/>
    <w:rsid w:val="003D76BF"/>
    <w:rsid w:val="003E16C4"/>
    <w:rsid w:val="00450191"/>
    <w:rsid w:val="00524637"/>
    <w:rsid w:val="00584C45"/>
    <w:rsid w:val="00597482"/>
    <w:rsid w:val="005B7E3F"/>
    <w:rsid w:val="005C133E"/>
    <w:rsid w:val="005F7463"/>
    <w:rsid w:val="00613CFF"/>
    <w:rsid w:val="006734F5"/>
    <w:rsid w:val="006D1D5C"/>
    <w:rsid w:val="007D1374"/>
    <w:rsid w:val="00893302"/>
    <w:rsid w:val="009049FC"/>
    <w:rsid w:val="009066C6"/>
    <w:rsid w:val="00967970"/>
    <w:rsid w:val="00A03DCA"/>
    <w:rsid w:val="00A644AB"/>
    <w:rsid w:val="00A65F17"/>
    <w:rsid w:val="00A75304"/>
    <w:rsid w:val="00A77B0B"/>
    <w:rsid w:val="00AA6770"/>
    <w:rsid w:val="00AB5E32"/>
    <w:rsid w:val="00AC1430"/>
    <w:rsid w:val="00AC3A19"/>
    <w:rsid w:val="00AC67D4"/>
    <w:rsid w:val="00AE5CE1"/>
    <w:rsid w:val="00B1067D"/>
    <w:rsid w:val="00B310AF"/>
    <w:rsid w:val="00B84F4A"/>
    <w:rsid w:val="00BA52BB"/>
    <w:rsid w:val="00C02EB9"/>
    <w:rsid w:val="00C45461"/>
    <w:rsid w:val="00C51BE7"/>
    <w:rsid w:val="00CA3209"/>
    <w:rsid w:val="00CF11E0"/>
    <w:rsid w:val="00CF1ECA"/>
    <w:rsid w:val="00D06A93"/>
    <w:rsid w:val="00D559D8"/>
    <w:rsid w:val="00D75552"/>
    <w:rsid w:val="00D9292F"/>
    <w:rsid w:val="00D92D53"/>
    <w:rsid w:val="00DB2713"/>
    <w:rsid w:val="00DE505C"/>
    <w:rsid w:val="00E21735"/>
    <w:rsid w:val="00E221AF"/>
    <w:rsid w:val="00E32A2D"/>
    <w:rsid w:val="00E36263"/>
    <w:rsid w:val="00E37A6E"/>
    <w:rsid w:val="00E57589"/>
    <w:rsid w:val="00E92C6C"/>
    <w:rsid w:val="00E97BA9"/>
    <w:rsid w:val="00F77D13"/>
    <w:rsid w:val="00FA3541"/>
    <w:rsid w:val="00FD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Adkins</dc:creator>
  <cp:lastModifiedBy>Ashley Adkins</cp:lastModifiedBy>
  <cp:revision>18</cp:revision>
  <cp:lastPrinted>2013-01-08T16:39:00Z</cp:lastPrinted>
  <dcterms:created xsi:type="dcterms:W3CDTF">2013-01-14T15:04:00Z</dcterms:created>
  <dcterms:modified xsi:type="dcterms:W3CDTF">2013-01-15T15:26:00Z</dcterms:modified>
</cp:coreProperties>
</file>